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63A839E" w14:textId="4D413757" w:rsidR="004B18DC" w:rsidRPr="004B18DC" w:rsidRDefault="004B18DC" w:rsidP="004B18D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18DC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Профессиональные достижения педагогов дошкольного образования</w:t>
      </w:r>
    </w:p>
    <w:p w14:paraId="0DD803B7" w14:textId="3D616A5B" w:rsidR="004B18DC" w:rsidRPr="004B18DC" w:rsidRDefault="004B18DC" w:rsidP="004B18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18DC">
        <w:rPr>
          <w:rFonts w:ascii="Times New Roman" w:hAnsi="Times New Roman" w:cs="Times New Roman"/>
          <w:sz w:val="28"/>
          <w:szCs w:val="28"/>
        </w:rPr>
        <w:t xml:space="preserve">Повышение квалификации не будет являться достаточно эффективным, если оно будет направлено только на овладение теоретическими знаниями. Для воспитания подрастающего поколения как творческих и уверенных людей оно должно формировать лидерскую позицию педагога. Такой формой организации повышения квалификации являются профессиональные конкурсы в дошкольных образовательных организациях. муниципальный этап </w:t>
      </w:r>
      <w:r w:rsidRPr="004B18DC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 xml:space="preserve">конкурса «Воспитатель года России» в 2024 году  </w:t>
      </w:r>
      <w:r w:rsidRPr="004B18DC">
        <w:rPr>
          <w:rFonts w:ascii="Times New Roman" w:hAnsi="Times New Roman" w:cs="Times New Roman"/>
          <w:sz w:val="28"/>
          <w:szCs w:val="28"/>
        </w:rPr>
        <w:t>показал высокий уровень профессионального мастерства, теоретические знания в области дошкольной педагогики и детской психологии, практические навыки в педагогической деятельности. В нем приняли участие 9  педагогов МДОУ Петровского муниципального  округа.  В каждой номинации победитель определялся в соответствии с фактическим рейтинговым показателем по итогам конкурсных испытаний (заочного тура и очного, который включал в себя  открытое учебное занятие и самоанализ, «Моя педагогическая находка», «Мастер-класс», ток-шоу). Призовое место в номинации «Лучший воспитатель» заняла Криворотенко Т. Н., воспитатель ДОУ №38 «Колокольчик», 2 место Смысленко И.В., воспитатель ДОУ №8 «Малютка», 3 место Пальцева И.Н., учитель – логопед ДОУ № 26 «Солнышко».  В номинации  «Педагогический дебют» призовое место заняла Буланова Е.А., воспитатель ДОУ  № 41 «Сказка», 2 место Ветренко Е.А.,  воспитатель  ДОУ №48 «Одуванчик», 3 место Марченко Е.Р., воспитатель ДОУ № 47 «Радуга». Педагоги, занявшие призовые места в муниципальном этапе краевого Конкурса, приняли участие в краевом этапе Конкурса «Воспитатель года России» в 2024 году. Криворотенко Т.Н., воспитатель ДОУ №38 «Колокольчик» стала лауреатом краевого этапа Конкурса в номинации «Лучший воспитатель», молодой педагог Буланова Е.А., воспитатель ДОУ № 41 «Сказка» также стала лауреатом краевого этапа Конкурса в номинации «Педагогический дебют». Хочется отметить работу дошкольных образовательных организаций, которые являются участниками данного конкурса и замечательно готовят своих педагогов к участию в данном конкурсе: №7, №8, №13, №26, №33, №38, №41, №47, №48, они являются активными участниками этого Конкурса.</w:t>
      </w:r>
    </w:p>
    <w:p w14:paraId="3313499D" w14:textId="5B7631C4" w:rsidR="004B18DC" w:rsidRPr="004B18DC" w:rsidRDefault="004B18DC" w:rsidP="004B18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18DC">
        <w:rPr>
          <w:rFonts w:ascii="Times New Roman" w:hAnsi="Times New Roman" w:cs="Times New Roman"/>
          <w:sz w:val="28"/>
          <w:szCs w:val="28"/>
        </w:rPr>
        <w:t xml:space="preserve">На базе ДОУ № 35 «Теремок» г. Светлограда прошли муниципальные педагогические чтения «Преемственность в работе детского сада и семьи в нравственно-патриотическом воспитании» с целью распространения и пропаганды педагогического опыта педагогов, поиска педагогических идей по обновлению содержания, эффективных образовательных технологий развития личности ребенка. В педагогических чтениях приняли участие 9 педагогов Петровского муниципального округа. Победитель муниципальных педагогических чтений Рогачева С.В., учитель-логопед ДОУ №36 «Ласточка», 2 место заняла Веселова И.В., воспитатель ДОУ №4 «Ромашка», 3 место у Гриценко Л.Н., воспитателя ДОУ №33 «Аленка».  Участникам муниципальных педагогических чтений: Банной Н. С., воспитателю МКДОУ </w:t>
      </w:r>
      <w:r w:rsidRPr="004B18DC">
        <w:rPr>
          <w:rFonts w:ascii="Times New Roman" w:hAnsi="Times New Roman" w:cs="Times New Roman"/>
          <w:sz w:val="28"/>
          <w:szCs w:val="28"/>
        </w:rPr>
        <w:lastRenderedPageBreak/>
        <w:t>ДС №7 «Колосок»; Болдыревой Г. В., воспитателю МКДОУ ДС № 13 «Сказка»; Дикаловой Н. Е., воспитателю МКДОУ ДС № 40 «Улыбка»; Зинченко Н.Н., воспитателю МКДОУ ДС №8 «Малютка»; Прониной О.С., воспитателю МКДОУ ДС №15 «Сказка»; Шумейко Е. В., воспитателю МКДОУ ДС №34 «Золотой ключик» вручены сертификаты. Мероприятие прошло на высоком уровне, за создание условий для проведения педагогических чтений Мацугиной Н.И., заведующему  ДОУ №35 «Теремок» объявлена благодарность.</w:t>
      </w:r>
    </w:p>
    <w:p w14:paraId="05FBE67A" w14:textId="33BA5D8C" w:rsidR="004B18DC" w:rsidRPr="004B18DC" w:rsidRDefault="004B18DC" w:rsidP="004B18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18DC">
        <w:rPr>
          <w:rFonts w:ascii="Times New Roman" w:hAnsi="Times New Roman" w:cs="Times New Roman"/>
          <w:sz w:val="28"/>
          <w:szCs w:val="28"/>
        </w:rPr>
        <w:t xml:space="preserve">В Петровском муниципальном округе на базе МКДОУ ЦРР – ДС №36 «Ласточка» прошел </w:t>
      </w:r>
      <w:r w:rsidRPr="004B18DC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4B18DC">
        <w:rPr>
          <w:rFonts w:ascii="Times New Roman" w:hAnsi="Times New Roman" w:cs="Times New Roman"/>
          <w:sz w:val="28"/>
          <w:szCs w:val="28"/>
        </w:rPr>
        <w:t xml:space="preserve"> открытый окружной педагогический фестиваль «Наставник – дошкольник +». В нем приняли участие 7 пар, наставник + молодой педагог. Победители: Чеботаева Н.А., наставник ДОУ №33 «Аленка» и молодой педагог Миронова К.Н..; дипломом </w:t>
      </w:r>
      <w:r w:rsidRPr="004B18DC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4B18DC">
        <w:rPr>
          <w:rFonts w:ascii="Times New Roman" w:hAnsi="Times New Roman" w:cs="Times New Roman"/>
          <w:sz w:val="28"/>
          <w:szCs w:val="28"/>
        </w:rPr>
        <w:t xml:space="preserve"> степени   награждены Стасенко Ю.С., молодой педагог ДОУ № 47 «Радуга» и наставник Кривец Е.А., дипломом </w:t>
      </w:r>
      <w:r w:rsidRPr="004B18DC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4B18DC">
        <w:rPr>
          <w:rFonts w:ascii="Times New Roman" w:hAnsi="Times New Roman" w:cs="Times New Roman"/>
          <w:sz w:val="28"/>
          <w:szCs w:val="28"/>
        </w:rPr>
        <w:t xml:space="preserve"> степени награждены Копиченко К.А., молодой педагог ДОУ №26 «Солнышко» и наставник Жадобина М.А. Всем участникам фестиваля вручены сертификаты. Фестиваль прошел  на высоком уровне, за создание условий для проведения фестиваля «Наставник – дошкольник +» Подорожко В.К., заведующему  ДОУ №36 «Ласточка» объявлена благодарность.</w:t>
      </w:r>
    </w:p>
    <w:p w14:paraId="2BC59304" w14:textId="0C9F1BB1" w:rsidR="004B18DC" w:rsidRPr="004B18DC" w:rsidRDefault="004B18DC" w:rsidP="004B18DC">
      <w:pPr>
        <w:tabs>
          <w:tab w:val="left" w:pos="567"/>
        </w:tabs>
        <w:spacing w:after="0" w:line="240" w:lineRule="auto"/>
        <w:ind w:firstLine="709"/>
        <w:jc w:val="both"/>
        <w:rPr>
          <w:rStyle w:val="FontStyle22"/>
          <w:b w:val="0"/>
          <w:bCs w:val="0"/>
          <w:sz w:val="28"/>
          <w:szCs w:val="28"/>
        </w:rPr>
      </w:pPr>
      <w:r w:rsidRPr="004B18DC">
        <w:rPr>
          <w:rFonts w:ascii="Times New Roman" w:hAnsi="Times New Roman" w:cs="Times New Roman"/>
          <w:sz w:val="28"/>
          <w:szCs w:val="28"/>
        </w:rPr>
        <w:t xml:space="preserve">В целях </w:t>
      </w:r>
      <w:r w:rsidRPr="004B18DC">
        <w:rPr>
          <w:rStyle w:val="FontStyle23"/>
          <w:sz w:val="28"/>
          <w:szCs w:val="28"/>
        </w:rPr>
        <w:t xml:space="preserve">повышения эффективности работы детских дошкольных учреждений по обучению детей Правилам дорожного движения,  обобщению и распространению положительного передового опыта работы по профилактике детского дорожно-транспортного травматизма </w:t>
      </w:r>
      <w:r w:rsidRPr="004B18DC">
        <w:rPr>
          <w:rStyle w:val="FontStyle22"/>
          <w:sz w:val="28"/>
          <w:szCs w:val="28"/>
        </w:rPr>
        <w:t>прошел муниципальный  этап краевого Конкурса</w:t>
      </w:r>
      <w:r w:rsidRPr="004B18DC">
        <w:rPr>
          <w:rStyle w:val="FontStyle23"/>
          <w:sz w:val="28"/>
          <w:szCs w:val="28"/>
        </w:rPr>
        <w:t xml:space="preserve"> «Зеленый огонек-2023»</w:t>
      </w:r>
      <w:r w:rsidRPr="004B18DC">
        <w:rPr>
          <w:rStyle w:val="FontStyle22"/>
          <w:sz w:val="28"/>
          <w:szCs w:val="28"/>
        </w:rPr>
        <w:t>. Победители и призеры муниципального этапа Конкурса приняли участие в краевом этапе Конкурса «Зеленый огонек -2023». Это</w:t>
      </w:r>
      <w:r w:rsidRPr="004B18DC">
        <w:rPr>
          <w:rFonts w:ascii="Times New Roman" w:hAnsi="Times New Roman" w:cs="Times New Roman"/>
          <w:sz w:val="28"/>
          <w:szCs w:val="28"/>
        </w:rPr>
        <w:t xml:space="preserve">– Заплаткина В.Л., воспитатель ДОУ № 47 «Радуга» г. Светлограда </w:t>
      </w:r>
      <w:r w:rsidRPr="004B18DC">
        <w:rPr>
          <w:rStyle w:val="FontStyle22"/>
          <w:sz w:val="28"/>
          <w:szCs w:val="28"/>
        </w:rPr>
        <w:t xml:space="preserve">в номинации </w:t>
      </w:r>
      <w:r w:rsidRPr="004B18DC">
        <w:rPr>
          <w:rFonts w:ascii="Times New Roman" w:hAnsi="Times New Roman" w:cs="Times New Roman"/>
          <w:sz w:val="28"/>
          <w:szCs w:val="28"/>
        </w:rPr>
        <w:t>«Лучший воспитатель ДОУ по обучению детей ПДД и их пропаганде среди родителей»</w:t>
      </w:r>
      <w:r w:rsidRPr="004B18DC">
        <w:rPr>
          <w:rStyle w:val="FontStyle22"/>
          <w:sz w:val="28"/>
          <w:szCs w:val="28"/>
        </w:rPr>
        <w:t xml:space="preserve">; ДОУ №33 «Аленка» в номинации «Лучшая детская агитбригада»; в номинации «Лучшее ДОУ по обучению детей ПДД» призовых мест не было.  Заплаткина В.Л, воспитатель ДОУ №47 «Радуга» заняла 2 призовое место в краевом смотре – конкурсе «Зеленый огонек – 2023 в номинации </w:t>
      </w:r>
      <w:r w:rsidRPr="004B18DC">
        <w:rPr>
          <w:rFonts w:ascii="Times New Roman" w:hAnsi="Times New Roman" w:cs="Times New Roman"/>
          <w:sz w:val="28"/>
          <w:szCs w:val="28"/>
        </w:rPr>
        <w:t>«Лучший воспитатель ДОУ по обучению детей ПДД и их пропаганде среди родителей».</w:t>
      </w:r>
    </w:p>
    <w:p w14:paraId="55A5B8E0" w14:textId="620B66F1" w:rsidR="004B18DC" w:rsidRPr="004B18DC" w:rsidRDefault="004B18DC" w:rsidP="004B18D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B18DC">
        <w:rPr>
          <w:rFonts w:ascii="Times New Roman" w:eastAsia="Calibri" w:hAnsi="Times New Roman" w:cs="Times New Roman"/>
          <w:sz w:val="28"/>
          <w:szCs w:val="28"/>
        </w:rPr>
        <w:t xml:space="preserve">Педагоги ДОУ ПМО приняли активное участие в муниципальном этапе краевого конкурса «Детский сад года - 2023». Победители и призеры были награждены дипломами, а участники сертификатами администрации Петровского муниципального округа. Педагоги, которые заняли призовые места в муниципальном этапе, приняли участие в краевом этапе конкурса и заняли  призовые места. Романенко Т. А., заместитель заведующего ДОУ №48 «Одуванчик» заняла призовое место в номинации «Наставник – это призвание», а Сподина В.А., молодой педагог ДОУ № 48 «Одуванчик»  стала победителем в номинации «Молодые профессионалы». Она заняла призовое </w:t>
      </w:r>
      <w:r w:rsidRPr="004B18DC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место в </w:t>
      </w:r>
      <w:r w:rsidRPr="004B18DC">
        <w:rPr>
          <w:rFonts w:ascii="Times New Roman" w:eastAsia="Calibri" w:hAnsi="Times New Roman" w:cs="Times New Roman"/>
          <w:sz w:val="28"/>
          <w:szCs w:val="28"/>
          <w:lang w:val="en-US"/>
        </w:rPr>
        <w:t>XI</w:t>
      </w:r>
      <w:r w:rsidRPr="004B18DC">
        <w:rPr>
          <w:rFonts w:ascii="Times New Roman" w:eastAsia="Calibri" w:hAnsi="Times New Roman" w:cs="Times New Roman"/>
          <w:sz w:val="28"/>
          <w:szCs w:val="28"/>
        </w:rPr>
        <w:t xml:space="preserve"> Всероссийском конкурсе «Воспитатели России» номинация: «Молодые профессионалы», который проходил в Санкт Петербурге.</w:t>
      </w:r>
    </w:p>
    <w:p w14:paraId="51B23A99" w14:textId="5DB8D164" w:rsidR="004B18DC" w:rsidRPr="004B18DC" w:rsidRDefault="004B18DC" w:rsidP="004B18D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18DC">
        <w:rPr>
          <w:rFonts w:ascii="Times New Roman" w:eastAsia="Calibri" w:hAnsi="Times New Roman" w:cs="Times New Roman"/>
          <w:sz w:val="28"/>
          <w:szCs w:val="28"/>
        </w:rPr>
        <w:t>Педагоги дошкольных организаций принимают активное участие в мероприятиях, проводимых администрацией Петровского муниципального округа, Центральной детской библиотекой, районным музеем, Домом культуры, городским стадионом.</w:t>
      </w:r>
      <w:r w:rsidRPr="004B18DC">
        <w:rPr>
          <w:rFonts w:ascii="Times New Roman" w:hAnsi="Times New Roman" w:cs="Times New Roman"/>
          <w:sz w:val="28"/>
          <w:szCs w:val="28"/>
        </w:rPr>
        <w:t xml:space="preserve"> Городские детские сады и детский сад №37 «Сказка» пос. Прикалаусского приняли активное участие в параде дошкольных войск. Активными участниками профессиональных конкурсов  являются следующие ДОУ:  №10 «Березка», №26 «Солнышко», №33 «Аленка»,  №35 «Теремок», №36 «Ласточка», №38 «Колокольчик», №47 «Радуга»,  №48 «Одуванчик». Хочется отметить активное участие сельских ДОУ в конкурсах:  №7 «Колосок», №13 «Сказка», №16 «Березка», №37 «Сказка», №29 «Яблочко». Менее активно организовано участие  педагогов в данных мероприятиях в ДОУ №5, № 6,  №14, №15, №21, №24, №28,  №19, № 32, №39. Многие педагоги района являются участниками конкурсов,  различных проектов, проводимых в заочной форме на региональном и федеральном уровне.</w:t>
      </w:r>
    </w:p>
    <w:p w14:paraId="3D7ED586" w14:textId="77777777" w:rsidR="007B3C1F" w:rsidRPr="004B18DC" w:rsidRDefault="007B3C1F" w:rsidP="004B18DC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sectPr w:rsidR="007B3C1F" w:rsidRPr="004B18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B18DC"/>
    <w:rsid w:val="0027357F"/>
    <w:rsid w:val="00301B9A"/>
    <w:rsid w:val="004B18DC"/>
    <w:rsid w:val="007B3C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07902B"/>
  <w15:docId w15:val="{23509E83-A362-4B32-BB31-6F4FFC0B9F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4B18DC"/>
  </w:style>
  <w:style w:type="character" w:customStyle="1" w:styleId="FontStyle23">
    <w:name w:val="Font Style23"/>
    <w:rsid w:val="004B18DC"/>
    <w:rPr>
      <w:rFonts w:ascii="Times New Roman" w:hAnsi="Times New Roman" w:cs="Times New Roman"/>
      <w:sz w:val="26"/>
      <w:szCs w:val="26"/>
    </w:rPr>
  </w:style>
  <w:style w:type="character" w:customStyle="1" w:styleId="FontStyle22">
    <w:name w:val="Font Style22"/>
    <w:rsid w:val="004B18DC"/>
    <w:rPr>
      <w:rFonts w:ascii="Times New Roman" w:hAnsi="Times New Roman" w:cs="Times New Roman" w:hint="default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1009</Words>
  <Characters>5752</Characters>
  <Application>Microsoft Office Word</Application>
  <DocSecurity>0</DocSecurity>
  <Lines>47</Lines>
  <Paragraphs>13</Paragraphs>
  <ScaleCrop>false</ScaleCrop>
  <Company/>
  <LinksUpToDate>false</LinksUpToDate>
  <CharactersWithSpaces>6748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Методист ин яз</dc:creator>
  <cp:keywords/>
  <dc:description/>
  <cp:lastModifiedBy>Пользователь</cp:lastModifiedBy>
  <cp:revision>3</cp:revision>
  <dcterms:created xsi:type="dcterms:W3CDTF">2024-08-09T07:08:00Z</dcterms:created>
  <dcterms:modified xsi:type="dcterms:W3CDTF">2024-08-27T04:57:00Z</dcterms:modified>
</cp:coreProperties>
</file>